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41" w:rsidRDefault="00D82D90" w:rsidP="00054541">
      <w:pPr>
        <w:jc w:val="center"/>
        <w:rPr>
          <w:b/>
          <w:sz w:val="32"/>
          <w:szCs w:val="32"/>
        </w:rPr>
      </w:pPr>
      <w:r w:rsidRPr="00D82D90">
        <w:rPr>
          <w:rFonts w:hint="eastAsia"/>
          <w:b/>
          <w:sz w:val="32"/>
          <w:szCs w:val="32"/>
        </w:rPr>
        <w:t>生物制品与工艺学</w:t>
      </w:r>
      <w:r>
        <w:rPr>
          <w:rFonts w:hint="eastAsia"/>
          <w:b/>
          <w:sz w:val="32"/>
          <w:szCs w:val="32"/>
        </w:rPr>
        <w:t xml:space="preserve"> </w:t>
      </w:r>
      <w:r w:rsidR="00054541" w:rsidRPr="001D0BF5">
        <w:rPr>
          <w:b/>
          <w:sz w:val="32"/>
          <w:szCs w:val="32"/>
        </w:rPr>
        <w:t>课程教学大纲</w:t>
      </w:r>
    </w:p>
    <w:p w:rsidR="00D82D90" w:rsidRPr="0050388B" w:rsidRDefault="00D82D90" w:rsidP="00054541">
      <w:pPr>
        <w:jc w:val="center"/>
        <w:rPr>
          <w:b/>
          <w:sz w:val="32"/>
          <w:szCs w:val="32"/>
        </w:rPr>
      </w:pPr>
    </w:p>
    <w:tbl>
      <w:tblPr>
        <w:tblStyle w:val="a4"/>
        <w:tblW w:w="9323" w:type="dxa"/>
        <w:tblLook w:val="04A0" w:firstRow="1" w:lastRow="0" w:firstColumn="1" w:lastColumn="0" w:noHBand="0" w:noVBand="1"/>
      </w:tblPr>
      <w:tblGrid>
        <w:gridCol w:w="1805"/>
        <w:gridCol w:w="1265"/>
        <w:gridCol w:w="1515"/>
        <w:gridCol w:w="1477"/>
        <w:gridCol w:w="618"/>
        <w:gridCol w:w="941"/>
        <w:gridCol w:w="1692"/>
        <w:gridCol w:w="10"/>
      </w:tblGrid>
      <w:tr w:rsidR="00054541" w:rsidTr="00125BCE">
        <w:trPr>
          <w:trHeight w:val="448"/>
        </w:trPr>
        <w:tc>
          <w:tcPr>
            <w:tcW w:w="9323" w:type="dxa"/>
            <w:gridSpan w:val="8"/>
            <w:vAlign w:val="center"/>
          </w:tcPr>
          <w:p w:rsidR="00054541" w:rsidRPr="001D0BF5" w:rsidRDefault="00054541" w:rsidP="00125BCE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054541" w:rsidTr="00125BCE">
        <w:trPr>
          <w:trHeight w:val="559"/>
        </w:trPr>
        <w:tc>
          <w:tcPr>
            <w:tcW w:w="1805" w:type="dxa"/>
            <w:vAlign w:val="center"/>
          </w:tcPr>
          <w:p w:rsidR="00054541" w:rsidRDefault="00054541" w:rsidP="00125BCE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054541" w:rsidRPr="001D0BF5" w:rsidRDefault="00054541" w:rsidP="00125BCE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054541" w:rsidRPr="00565461" w:rsidRDefault="00054541" w:rsidP="00125BCE">
            <w:pPr>
              <w:rPr>
                <w:w w:val="90"/>
              </w:rPr>
            </w:pPr>
            <w:r>
              <w:rPr>
                <w:rFonts w:hint="eastAsia"/>
                <w:color w:val="00B050"/>
                <w:w w:val="90"/>
              </w:rPr>
              <w:t>BI</w:t>
            </w:r>
            <w:r w:rsidR="000E0A46">
              <w:rPr>
                <w:rFonts w:hint="eastAsia"/>
                <w:color w:val="00B050"/>
                <w:w w:val="90"/>
              </w:rPr>
              <w:t>3</w:t>
            </w:r>
            <w:r w:rsidR="00D82D90">
              <w:rPr>
                <w:rFonts w:hint="eastAsia"/>
                <w:color w:val="00B050"/>
                <w:w w:val="90"/>
              </w:rPr>
              <w:t>31</w:t>
            </w:r>
          </w:p>
        </w:tc>
        <w:tc>
          <w:tcPr>
            <w:tcW w:w="1515" w:type="dxa"/>
            <w:vAlign w:val="center"/>
          </w:tcPr>
          <w:p w:rsidR="00054541" w:rsidRDefault="00054541" w:rsidP="00125BCE">
            <w:pPr>
              <w:jc w:val="center"/>
            </w:pPr>
            <w:r w:rsidRPr="009A13D5">
              <w:t>学时</w:t>
            </w:r>
          </w:p>
          <w:p w:rsidR="00054541" w:rsidRPr="00565461" w:rsidRDefault="00054541" w:rsidP="00125BCE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054541" w:rsidRPr="001D0BF5" w:rsidRDefault="00054541" w:rsidP="00125BCE">
            <w:pPr>
              <w:jc w:val="center"/>
            </w:pPr>
            <w:r>
              <w:rPr>
                <w:rFonts w:hint="eastAsia"/>
                <w:color w:val="00B050"/>
              </w:rPr>
              <w:t>3</w:t>
            </w:r>
            <w:r w:rsidR="00D82D90">
              <w:rPr>
                <w:rFonts w:hint="eastAsia"/>
                <w:color w:val="00B050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054541" w:rsidRDefault="00054541" w:rsidP="00125BCE">
            <w:pPr>
              <w:jc w:val="center"/>
            </w:pPr>
            <w:r w:rsidRPr="009A13D5">
              <w:t>学分</w:t>
            </w:r>
          </w:p>
          <w:p w:rsidR="00054541" w:rsidRPr="009A13D5" w:rsidRDefault="00054541" w:rsidP="00125BCE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054541" w:rsidRPr="00565461" w:rsidRDefault="00054541" w:rsidP="00125BCE">
            <w:pPr>
              <w:ind w:firstLineChars="100" w:firstLine="210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2.0</w:t>
            </w:r>
          </w:p>
        </w:tc>
      </w:tr>
      <w:tr w:rsidR="00054541" w:rsidTr="00125BCE">
        <w:trPr>
          <w:trHeight w:val="448"/>
        </w:trPr>
        <w:tc>
          <w:tcPr>
            <w:tcW w:w="1805" w:type="dxa"/>
            <w:vMerge w:val="restart"/>
            <w:vAlign w:val="center"/>
          </w:tcPr>
          <w:p w:rsidR="00054541" w:rsidRDefault="00054541" w:rsidP="00125BCE">
            <w:r>
              <w:t>课程名称</w:t>
            </w:r>
          </w:p>
          <w:p w:rsidR="00054541" w:rsidRPr="001D0BF5" w:rsidRDefault="00054541" w:rsidP="00125BCE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054541" w:rsidRPr="00565461" w:rsidRDefault="000E0A46" w:rsidP="00125BCE">
            <w:pPr>
              <w:jc w:val="left"/>
              <w:rPr>
                <w:color w:val="00B050"/>
              </w:rPr>
            </w:pPr>
            <w:r w:rsidRPr="009D7B22">
              <w:rPr>
                <w:rFonts w:ascii="宋体" w:hAnsi="宋体" w:hint="eastAsia"/>
                <w:sz w:val="24"/>
              </w:rPr>
              <w:t>生物制品与工艺学</w:t>
            </w:r>
          </w:p>
        </w:tc>
      </w:tr>
      <w:tr w:rsidR="00054541" w:rsidTr="00125BCE">
        <w:trPr>
          <w:trHeight w:val="411"/>
        </w:trPr>
        <w:tc>
          <w:tcPr>
            <w:tcW w:w="1805" w:type="dxa"/>
            <w:vMerge/>
          </w:tcPr>
          <w:p w:rsidR="00054541" w:rsidRPr="001D0BF5" w:rsidRDefault="00054541" w:rsidP="00125BCE">
            <w:pPr>
              <w:jc w:val="left"/>
            </w:pPr>
          </w:p>
        </w:tc>
        <w:tc>
          <w:tcPr>
            <w:tcW w:w="7518" w:type="dxa"/>
            <w:gridSpan w:val="7"/>
          </w:tcPr>
          <w:p w:rsidR="00054541" w:rsidRPr="00565461" w:rsidRDefault="000E0A46" w:rsidP="00125BCE">
            <w:pPr>
              <w:jc w:val="left"/>
              <w:rPr>
                <w:color w:val="00B050"/>
              </w:rPr>
            </w:pPr>
            <w:r w:rsidRPr="009D7B22">
              <w:rPr>
                <w:rFonts w:ascii="宋体" w:hAnsi="宋体" w:hint="eastAsia"/>
                <w:sz w:val="24"/>
              </w:rPr>
              <w:t>Biological Products and Techn</w:t>
            </w:r>
            <w:r>
              <w:rPr>
                <w:rFonts w:ascii="宋体" w:hAnsi="宋体" w:hint="eastAsia"/>
                <w:sz w:val="24"/>
              </w:rPr>
              <w:t>ology</w:t>
            </w:r>
          </w:p>
        </w:tc>
      </w:tr>
      <w:tr w:rsidR="00054541" w:rsidTr="00125BCE">
        <w:trPr>
          <w:trHeight w:val="700"/>
        </w:trPr>
        <w:tc>
          <w:tcPr>
            <w:tcW w:w="1805" w:type="dxa"/>
            <w:vAlign w:val="center"/>
          </w:tcPr>
          <w:p w:rsidR="00054541" w:rsidRDefault="00054541" w:rsidP="00125BCE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054541" w:rsidRDefault="00054541" w:rsidP="00125BCE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054541" w:rsidRPr="00565461" w:rsidRDefault="0050388B" w:rsidP="0050388B">
            <w:pPr>
              <w:jc w:val="center"/>
              <w:rPr>
                <w:color w:val="00B050"/>
              </w:rPr>
            </w:pPr>
            <w:bookmarkStart w:id="0" w:name="_GoBack"/>
            <w:bookmarkEnd w:id="0"/>
            <w:r>
              <w:rPr>
                <w:rFonts w:hint="eastAsia"/>
              </w:rPr>
              <w:t>培养计划内课程</w:t>
            </w:r>
          </w:p>
        </w:tc>
      </w:tr>
      <w:tr w:rsidR="00D82D90" w:rsidTr="00125BCE">
        <w:trPr>
          <w:trHeight w:val="700"/>
        </w:trPr>
        <w:tc>
          <w:tcPr>
            <w:tcW w:w="1805" w:type="dxa"/>
            <w:vAlign w:val="center"/>
          </w:tcPr>
          <w:p w:rsidR="00D82D90" w:rsidRPr="007267F5" w:rsidRDefault="00D82D90" w:rsidP="00D82D90">
            <w:pPr>
              <w:jc w:val="center"/>
            </w:pPr>
            <w:r w:rsidRPr="007267F5">
              <w:rPr>
                <w:rFonts w:hint="eastAsia"/>
              </w:rPr>
              <w:t>授课对象</w:t>
            </w:r>
          </w:p>
          <w:p w:rsidR="00D82D90" w:rsidRDefault="00D82D90" w:rsidP="00D82D90">
            <w:pPr>
              <w:jc w:val="center"/>
            </w:pPr>
            <w:r w:rsidRPr="007267F5">
              <w:rPr>
                <w:rFonts w:hint="eastAsia"/>
              </w:rPr>
              <w:t>（</w:t>
            </w:r>
            <w:r w:rsidRPr="007267F5">
              <w:rPr>
                <w:rFonts w:hint="eastAsia"/>
              </w:rPr>
              <w:t>Target Audience</w:t>
            </w:r>
            <w:r w:rsidRPr="007267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D82D90" w:rsidRDefault="0050388B" w:rsidP="0050388B">
            <w:pPr>
              <w:jc w:val="center"/>
            </w:pPr>
            <w:r>
              <w:rPr>
                <w:rFonts w:hint="eastAsia"/>
              </w:rPr>
              <w:t>生物工程专业本科生</w:t>
            </w:r>
          </w:p>
        </w:tc>
      </w:tr>
      <w:tr w:rsidR="00054541" w:rsidTr="00125BCE">
        <w:tc>
          <w:tcPr>
            <w:tcW w:w="1805" w:type="dxa"/>
            <w:vAlign w:val="center"/>
          </w:tcPr>
          <w:p w:rsidR="00054541" w:rsidRDefault="00054541" w:rsidP="00125BCE">
            <w:pPr>
              <w:jc w:val="left"/>
            </w:pPr>
            <w:r>
              <w:rPr>
                <w:rFonts w:hint="eastAsia"/>
              </w:rPr>
              <w:t>授课语言</w:t>
            </w:r>
          </w:p>
          <w:p w:rsidR="00054541" w:rsidRPr="001D0BF5" w:rsidRDefault="00054541" w:rsidP="00125BCE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054541" w:rsidRPr="001D0BF5" w:rsidRDefault="00054541" w:rsidP="0050388B">
            <w:pPr>
              <w:jc w:val="center"/>
            </w:pPr>
            <w:r>
              <w:rPr>
                <w:rFonts w:hint="eastAsia"/>
                <w:color w:val="00B050"/>
              </w:rPr>
              <w:t>中文</w:t>
            </w:r>
          </w:p>
        </w:tc>
      </w:tr>
      <w:tr w:rsidR="00054541" w:rsidTr="00125BCE">
        <w:tc>
          <w:tcPr>
            <w:tcW w:w="1805" w:type="dxa"/>
            <w:vAlign w:val="center"/>
          </w:tcPr>
          <w:p w:rsidR="00054541" w:rsidRDefault="00054541" w:rsidP="00125BCE">
            <w:pPr>
              <w:jc w:val="center"/>
            </w:pPr>
            <w:r>
              <w:rPr>
                <w:rFonts w:hint="eastAsia"/>
              </w:rPr>
              <w:t>开课院系</w:t>
            </w:r>
          </w:p>
          <w:p w:rsidR="00054541" w:rsidRDefault="00054541" w:rsidP="00125BC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54541" w:rsidRPr="001D0BF5" w:rsidRDefault="00054541" w:rsidP="0050388B">
            <w:pPr>
              <w:jc w:val="center"/>
            </w:pPr>
            <w:r w:rsidRPr="00280A4F">
              <w:rPr>
                <w:rFonts w:ascii="宋体" w:hAnsi="宋体" w:cs="宋体" w:hint="eastAsia"/>
                <w:color w:val="222222"/>
                <w:kern w:val="0"/>
                <w:szCs w:val="21"/>
              </w:rPr>
              <w:t>生命科学技术学院</w:t>
            </w:r>
          </w:p>
        </w:tc>
      </w:tr>
      <w:tr w:rsidR="00054541" w:rsidTr="00125BCE">
        <w:tc>
          <w:tcPr>
            <w:tcW w:w="1805" w:type="dxa"/>
            <w:vAlign w:val="center"/>
          </w:tcPr>
          <w:p w:rsidR="00054541" w:rsidRDefault="00054541" w:rsidP="00125BCE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054541" w:rsidRDefault="00054541" w:rsidP="00125BCE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54541" w:rsidRPr="000E0A46" w:rsidRDefault="000E0A46" w:rsidP="0050388B">
            <w:pPr>
              <w:jc w:val="center"/>
              <w:rPr>
                <w:szCs w:val="21"/>
              </w:rPr>
            </w:pPr>
            <w:r w:rsidRPr="000E0A46">
              <w:rPr>
                <w:rFonts w:ascii="宋体" w:hAnsi="宋体" w:hint="eastAsia"/>
                <w:szCs w:val="21"/>
              </w:rPr>
              <w:t>微生物学、生物化学和生物工程单元操作原理</w:t>
            </w:r>
          </w:p>
        </w:tc>
      </w:tr>
      <w:tr w:rsidR="00054541" w:rsidTr="00125BCE">
        <w:trPr>
          <w:gridAfter w:val="1"/>
          <w:wAfter w:w="10" w:type="dxa"/>
        </w:trPr>
        <w:tc>
          <w:tcPr>
            <w:tcW w:w="1805" w:type="dxa"/>
            <w:vAlign w:val="center"/>
          </w:tcPr>
          <w:p w:rsidR="00054541" w:rsidRDefault="00054541" w:rsidP="00125BCE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054541" w:rsidRDefault="00054541" w:rsidP="00125BC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Teacher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054541" w:rsidRDefault="00054541" w:rsidP="00125BCE">
            <w:pPr>
              <w:jc w:val="center"/>
            </w:pPr>
            <w:r>
              <w:rPr>
                <w:rFonts w:hint="eastAsia"/>
                <w:color w:val="00B050"/>
              </w:rPr>
              <w:t>胡洪波</w:t>
            </w:r>
          </w:p>
        </w:tc>
        <w:tc>
          <w:tcPr>
            <w:tcW w:w="2095" w:type="dxa"/>
            <w:gridSpan w:val="2"/>
            <w:vAlign w:val="center"/>
          </w:tcPr>
          <w:p w:rsidR="00D82D90" w:rsidRDefault="00D82D90" w:rsidP="00D82D90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054541" w:rsidRDefault="00D82D90" w:rsidP="00D82D90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054541" w:rsidRPr="0074127F" w:rsidRDefault="00054541" w:rsidP="00125BCE">
            <w:pPr>
              <w:jc w:val="center"/>
              <w:rPr>
                <w:color w:val="00B050"/>
              </w:rPr>
            </w:pPr>
          </w:p>
        </w:tc>
      </w:tr>
      <w:tr w:rsidR="00054541" w:rsidTr="00125BCE">
        <w:trPr>
          <w:trHeight w:val="1728"/>
        </w:trPr>
        <w:tc>
          <w:tcPr>
            <w:tcW w:w="1805" w:type="dxa"/>
            <w:vAlign w:val="center"/>
          </w:tcPr>
          <w:p w:rsidR="00054541" w:rsidRPr="001D0BF5" w:rsidRDefault="00054541" w:rsidP="00125BCE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</w:t>
            </w:r>
            <w:r w:rsidRPr="001D0BF5">
              <w:rPr>
                <w:rFonts w:hint="eastAsia"/>
              </w:rPr>
              <w:t>简介</w:t>
            </w:r>
            <w:r w:rsidRPr="001D0BF5">
              <w:rPr>
                <w:rFonts w:hint="eastAsia"/>
                <w:w w:val="90"/>
              </w:rPr>
              <w:t>（</w:t>
            </w:r>
            <w:r w:rsidRPr="001D0BF5">
              <w:rPr>
                <w:rFonts w:hint="eastAsia"/>
                <w:w w:val="90"/>
              </w:rPr>
              <w:t>Description</w:t>
            </w:r>
            <w:r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6C5ACF" w:rsidRDefault="006C5ACF" w:rsidP="00535A60">
            <w:pPr>
              <w:pStyle w:val="2"/>
            </w:pPr>
            <w:r>
              <w:rPr>
                <w:rFonts w:hint="eastAsia"/>
              </w:rPr>
              <w:t>本课程讲述</w:t>
            </w:r>
            <w:r w:rsidR="00535A60">
              <w:rPr>
                <w:rFonts w:hint="eastAsia"/>
              </w:rPr>
              <w:t>有机酸、氨基酸、维生素、酶制剂、抗生素、基因工程药物、生物制品等</w:t>
            </w:r>
            <w:r w:rsidR="006E6933" w:rsidRPr="006E6933">
              <w:rPr>
                <w:rFonts w:hint="eastAsia"/>
              </w:rPr>
              <w:t>典型生物</w:t>
            </w:r>
            <w:r w:rsidR="00535A60">
              <w:rPr>
                <w:rFonts w:hint="eastAsia"/>
              </w:rPr>
              <w:t>工程</w:t>
            </w:r>
            <w:r w:rsidR="006E6933" w:rsidRPr="006E6933">
              <w:rPr>
                <w:rFonts w:hint="eastAsia"/>
              </w:rPr>
              <w:t>产品的生产技术</w:t>
            </w:r>
            <w:r w:rsidR="00535A60">
              <w:rPr>
                <w:rFonts w:hint="eastAsia"/>
              </w:rPr>
              <w:t>。</w:t>
            </w:r>
            <w:r w:rsidRPr="006C5ACF">
              <w:rPr>
                <w:rFonts w:hint="eastAsia"/>
              </w:rPr>
              <w:t>通过</w:t>
            </w:r>
            <w:r>
              <w:rPr>
                <w:rFonts w:hint="eastAsia"/>
              </w:rPr>
              <w:t>本课程的学习，使学生掌握生物工程产品生产的一般流程，了解如何应用生物工程</w:t>
            </w:r>
            <w:r w:rsidRPr="006C5ACF">
              <w:rPr>
                <w:rFonts w:hint="eastAsia"/>
              </w:rPr>
              <w:t>理论和技术去分析和解决工程中的生产技术问题，以便学会更好地控制生产、提高产率，同时使学生具有探讨新工艺、新技术、新设备的研究和设计能力</w:t>
            </w:r>
            <w:r>
              <w:rPr>
                <w:rFonts w:hint="eastAsia"/>
              </w:rPr>
              <w:t>。</w:t>
            </w:r>
          </w:p>
          <w:p w:rsidR="00054541" w:rsidRPr="004D6DE9" w:rsidRDefault="00054541" w:rsidP="00535A60">
            <w:pPr>
              <w:pStyle w:val="2"/>
            </w:pPr>
          </w:p>
        </w:tc>
      </w:tr>
      <w:tr w:rsidR="00054541" w:rsidTr="00125BCE">
        <w:trPr>
          <w:trHeight w:val="2122"/>
        </w:trPr>
        <w:tc>
          <w:tcPr>
            <w:tcW w:w="1805" w:type="dxa"/>
            <w:vAlign w:val="center"/>
          </w:tcPr>
          <w:p w:rsidR="00054541" w:rsidRPr="001D0BF5" w:rsidRDefault="00054541" w:rsidP="00125BCE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Pr="001D0BF5">
              <w:rPr>
                <w:rFonts w:hint="eastAsia"/>
              </w:rPr>
              <w:t>课程简介</w:t>
            </w:r>
            <w:r w:rsidRPr="001D0BF5">
              <w:rPr>
                <w:rFonts w:hint="eastAsia"/>
                <w:w w:val="90"/>
              </w:rPr>
              <w:t>（</w:t>
            </w:r>
            <w:r w:rsidRPr="001D0BF5">
              <w:rPr>
                <w:rFonts w:hint="eastAsia"/>
                <w:w w:val="90"/>
              </w:rPr>
              <w:t>Description</w:t>
            </w:r>
            <w:r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54541" w:rsidRPr="001D0BF5" w:rsidRDefault="009E7060" w:rsidP="009E7060">
            <w:pPr>
              <w:jc w:val="left"/>
            </w:pPr>
            <w:r>
              <w:rPr>
                <w:rFonts w:hint="eastAsia"/>
              </w:rPr>
              <w:t xml:space="preserve">This course introduces the production processes of </w:t>
            </w:r>
            <w:r>
              <w:t>organic</w:t>
            </w:r>
            <w:r>
              <w:rPr>
                <w:rFonts w:hint="eastAsia"/>
              </w:rPr>
              <w:t xml:space="preserve"> acid, amino acid, </w:t>
            </w:r>
            <w:r>
              <w:t>vitamin</w:t>
            </w:r>
            <w:r>
              <w:rPr>
                <w:rFonts w:hint="eastAsia"/>
              </w:rPr>
              <w:t xml:space="preserve">, enzymes, </w:t>
            </w:r>
            <w:r>
              <w:t>antibiotics</w:t>
            </w:r>
            <w:r>
              <w:rPr>
                <w:rFonts w:hint="eastAsia"/>
              </w:rPr>
              <w:t xml:space="preserve">, genetic engineering drug, and biological products. After learning this course, students should understand the </w:t>
            </w:r>
            <w:r>
              <w:t>production</w:t>
            </w:r>
            <w:r>
              <w:rPr>
                <w:rFonts w:hint="eastAsia"/>
              </w:rPr>
              <w:t xml:space="preserve"> processes of some typical biological engineering products and know how to deal with the </w:t>
            </w:r>
            <w:r>
              <w:t>technical</w:t>
            </w:r>
            <w:r>
              <w:rPr>
                <w:rFonts w:hint="eastAsia"/>
              </w:rPr>
              <w:t xml:space="preserve"> </w:t>
            </w:r>
            <w:r>
              <w:t>problems</w:t>
            </w:r>
            <w:r>
              <w:rPr>
                <w:rFonts w:hint="eastAsia"/>
              </w:rPr>
              <w:t xml:space="preserve"> in the producing progresses.</w:t>
            </w:r>
          </w:p>
        </w:tc>
      </w:tr>
      <w:tr w:rsidR="00054541" w:rsidTr="00125BCE">
        <w:trPr>
          <w:trHeight w:val="557"/>
        </w:trPr>
        <w:tc>
          <w:tcPr>
            <w:tcW w:w="9323" w:type="dxa"/>
            <w:gridSpan w:val="8"/>
            <w:vAlign w:val="center"/>
          </w:tcPr>
          <w:p w:rsidR="00054541" w:rsidRPr="001D0BF5" w:rsidRDefault="00054541" w:rsidP="00D82D90">
            <w:r w:rsidRPr="001D0BF5">
              <w:rPr>
                <w:rFonts w:hint="eastAsia"/>
              </w:rPr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054541" w:rsidTr="00125BCE">
        <w:trPr>
          <w:trHeight w:val="2265"/>
        </w:trPr>
        <w:tc>
          <w:tcPr>
            <w:tcW w:w="1805" w:type="dxa"/>
            <w:vAlign w:val="center"/>
          </w:tcPr>
          <w:p w:rsidR="00054541" w:rsidRPr="0026569D" w:rsidRDefault="00054541" w:rsidP="00125BCE">
            <w:pPr>
              <w:jc w:val="left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学习目标</w:t>
            </w:r>
            <w:r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054541" w:rsidRDefault="00054541" w:rsidP="00125BC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6E6933">
              <w:rPr>
                <w:rFonts w:hint="eastAsia"/>
              </w:rPr>
              <w:t>了解和掌握相关典型生物</w:t>
            </w:r>
            <w:r w:rsidR="006E6933" w:rsidRPr="006E6933">
              <w:rPr>
                <w:rFonts w:hint="eastAsia"/>
              </w:rPr>
              <w:t>产品的生产过程</w:t>
            </w:r>
            <w:r w:rsidR="006E6933">
              <w:rPr>
                <w:rFonts w:hint="eastAsia"/>
              </w:rPr>
              <w:t>和</w:t>
            </w:r>
            <w:r w:rsidR="006E6933" w:rsidRPr="006E6933">
              <w:rPr>
                <w:rFonts w:hint="eastAsia"/>
              </w:rPr>
              <w:t>工艺特点</w:t>
            </w:r>
          </w:p>
          <w:p w:rsidR="00054541" w:rsidRDefault="00054541" w:rsidP="00125BC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6E6933">
              <w:rPr>
                <w:rFonts w:hint="eastAsia"/>
              </w:rPr>
              <w:t>了解从生物工程基本原理到生物工程产品的设计和放大过程。</w:t>
            </w:r>
          </w:p>
          <w:p w:rsidR="00054541" w:rsidRPr="001D0BF5" w:rsidRDefault="00054541" w:rsidP="00125BC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Pr="00360010">
              <w:rPr>
                <w:rFonts w:hint="eastAsia"/>
              </w:rPr>
              <w:t>为后续专业课程的学习打下必要的基础</w:t>
            </w:r>
            <w:r>
              <w:rPr>
                <w:rFonts w:hint="eastAsia"/>
              </w:rPr>
              <w:t>。</w:t>
            </w:r>
          </w:p>
        </w:tc>
      </w:tr>
      <w:tr w:rsidR="00054541" w:rsidTr="00125BCE">
        <w:tc>
          <w:tcPr>
            <w:tcW w:w="1805" w:type="dxa"/>
            <w:vAlign w:val="center"/>
          </w:tcPr>
          <w:p w:rsidR="00054541" w:rsidRPr="001D0BF5" w:rsidRDefault="00054541" w:rsidP="00125BCE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54541" w:rsidRPr="001D0BF5" w:rsidRDefault="00054541" w:rsidP="00125BCE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54541" w:rsidRPr="001D0BF5" w:rsidRDefault="00054541" w:rsidP="00125BCE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4"/>
              <w:tblW w:w="687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7"/>
              <w:gridCol w:w="850"/>
              <w:gridCol w:w="1134"/>
              <w:gridCol w:w="851"/>
              <w:gridCol w:w="2268"/>
              <w:gridCol w:w="1028"/>
            </w:tblGrid>
            <w:tr w:rsidR="006E6933" w:rsidTr="00125BCE">
              <w:tc>
                <w:tcPr>
                  <w:tcW w:w="747" w:type="dxa"/>
                </w:tcPr>
                <w:p w:rsidR="00054541" w:rsidRPr="001D0BF5" w:rsidRDefault="00054541" w:rsidP="00125BCE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50" w:type="dxa"/>
                </w:tcPr>
                <w:p w:rsidR="00054541" w:rsidRPr="001D0BF5" w:rsidRDefault="00054541" w:rsidP="00125BCE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34" w:type="dxa"/>
                </w:tcPr>
                <w:p w:rsidR="00054541" w:rsidRPr="001D0BF5" w:rsidRDefault="00054541" w:rsidP="00125BCE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851" w:type="dxa"/>
                </w:tcPr>
                <w:p w:rsidR="00054541" w:rsidRPr="001D0BF5" w:rsidRDefault="00054541" w:rsidP="00125BCE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2268" w:type="dxa"/>
                </w:tcPr>
                <w:p w:rsidR="00054541" w:rsidRPr="001D0BF5" w:rsidRDefault="00054541" w:rsidP="00125BCE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028" w:type="dxa"/>
                </w:tcPr>
                <w:p w:rsidR="00054541" w:rsidRPr="001D0BF5" w:rsidRDefault="00054541" w:rsidP="00125BCE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6E6933" w:rsidTr="00125BCE">
              <w:tc>
                <w:tcPr>
                  <w:tcW w:w="747" w:type="dxa"/>
                </w:tcPr>
                <w:p w:rsidR="00054541" w:rsidRPr="004D6DE9" w:rsidRDefault="00054541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 w:rsidRPr="004D6DE9">
                    <w:rPr>
                      <w:rFonts w:hint="eastAsia"/>
                      <w:sz w:val="18"/>
                      <w:szCs w:val="18"/>
                    </w:rPr>
                    <w:t>绪论</w:t>
                  </w:r>
                </w:p>
              </w:tc>
              <w:tc>
                <w:tcPr>
                  <w:tcW w:w="850" w:type="dxa"/>
                </w:tcPr>
                <w:p w:rsidR="00054541" w:rsidRPr="004D6DE9" w:rsidRDefault="00054541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 w:rsidRPr="004D6DE9"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54541" w:rsidRPr="004D6DE9" w:rsidRDefault="00054541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 w:rsidRPr="004D6DE9">
                    <w:rPr>
                      <w:rFonts w:hint="eastAsia"/>
                      <w:sz w:val="18"/>
                      <w:szCs w:val="18"/>
                    </w:rPr>
                    <w:t>课堂</w:t>
                  </w:r>
                  <w:r w:rsidR="006E6933">
                    <w:rPr>
                      <w:rFonts w:hint="eastAsia"/>
                      <w:sz w:val="18"/>
                      <w:szCs w:val="18"/>
                    </w:rPr>
                    <w:t>教学</w:t>
                  </w:r>
                  <w:r w:rsidR="00B93851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B93851">
                    <w:rPr>
                      <w:rFonts w:hint="eastAsia"/>
                      <w:sz w:val="18"/>
                      <w:szCs w:val="18"/>
                    </w:rPr>
                    <w:t>学时</w:t>
                  </w:r>
                </w:p>
              </w:tc>
              <w:tc>
                <w:tcPr>
                  <w:tcW w:w="851" w:type="dxa"/>
                </w:tcPr>
                <w:p w:rsidR="00054541" w:rsidRPr="004D6DE9" w:rsidRDefault="00054541" w:rsidP="00125B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054541" w:rsidRPr="004D6DE9" w:rsidRDefault="00054541" w:rsidP="00E7444F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了解</w:t>
                  </w:r>
                  <w:r w:rsidR="00E7444F">
                    <w:rPr>
                      <w:rFonts w:hint="eastAsia"/>
                      <w:sz w:val="18"/>
                      <w:szCs w:val="18"/>
                    </w:rPr>
                    <w:t>生物工艺学</w:t>
                  </w:r>
                  <w:r>
                    <w:rPr>
                      <w:rFonts w:hint="eastAsia"/>
                      <w:sz w:val="18"/>
                      <w:szCs w:val="18"/>
                    </w:rPr>
                    <w:t>的特点和学习方法</w:t>
                  </w:r>
                  <w:r w:rsidR="00E7444F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1028" w:type="dxa"/>
                </w:tcPr>
                <w:p w:rsidR="00054541" w:rsidRPr="004D6DE9" w:rsidRDefault="00054541" w:rsidP="00125B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E6933" w:rsidTr="00125BCE">
              <w:tc>
                <w:tcPr>
                  <w:tcW w:w="747" w:type="dxa"/>
                </w:tcPr>
                <w:p w:rsidR="00054541" w:rsidRPr="004D6DE9" w:rsidRDefault="006E6933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有机酸生产工艺</w:t>
                  </w:r>
                </w:p>
              </w:tc>
              <w:tc>
                <w:tcPr>
                  <w:tcW w:w="850" w:type="dxa"/>
                </w:tcPr>
                <w:p w:rsidR="00054541" w:rsidRPr="004D6DE9" w:rsidRDefault="006E6933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54541" w:rsidRPr="004D6DE9" w:rsidRDefault="006E6933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课堂教学</w:t>
                  </w:r>
                  <w:r w:rsidR="00E7444F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E7444F">
                    <w:rPr>
                      <w:rFonts w:hint="eastAsia"/>
                      <w:sz w:val="18"/>
                      <w:szCs w:val="18"/>
                    </w:rPr>
                    <w:t>学时</w:t>
                  </w:r>
                </w:p>
              </w:tc>
              <w:tc>
                <w:tcPr>
                  <w:tcW w:w="851" w:type="dxa"/>
                </w:tcPr>
                <w:p w:rsidR="00054541" w:rsidRPr="004D6DE9" w:rsidRDefault="00054541" w:rsidP="00125B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054541" w:rsidRPr="00C37EA7" w:rsidRDefault="00EA08B6" w:rsidP="00125BC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了解柠檬酸和乳酸的生产工艺</w:t>
                  </w:r>
                  <w:r w:rsidR="00E7444F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c>
              <w:tc>
                <w:tcPr>
                  <w:tcW w:w="1028" w:type="dxa"/>
                </w:tcPr>
                <w:p w:rsidR="00054541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 w:rsidRPr="00934008">
                    <w:rPr>
                      <w:rFonts w:hint="eastAsia"/>
                      <w:sz w:val="18"/>
                      <w:szCs w:val="18"/>
                    </w:rPr>
                    <w:t>书面作业</w:t>
                  </w:r>
                </w:p>
              </w:tc>
            </w:tr>
            <w:tr w:rsidR="00934008" w:rsidTr="00125BCE">
              <w:tc>
                <w:tcPr>
                  <w:tcW w:w="747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氨基酸生产工艺</w:t>
                  </w:r>
                </w:p>
              </w:tc>
              <w:tc>
                <w:tcPr>
                  <w:tcW w:w="850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课堂教学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</w:t>
                  </w:r>
                </w:p>
              </w:tc>
              <w:tc>
                <w:tcPr>
                  <w:tcW w:w="851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934008" w:rsidRPr="004D6DE9" w:rsidRDefault="00934008" w:rsidP="00125BC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了解谷氨酸、赖氨酸等氨基酸的生产工艺。</w:t>
                  </w:r>
                </w:p>
              </w:tc>
              <w:tc>
                <w:tcPr>
                  <w:tcW w:w="1028" w:type="dxa"/>
                </w:tcPr>
                <w:p w:rsidR="00934008" w:rsidRPr="004D6DE9" w:rsidRDefault="00934008" w:rsidP="00D0630D">
                  <w:pPr>
                    <w:jc w:val="center"/>
                    <w:rPr>
                      <w:sz w:val="18"/>
                      <w:szCs w:val="18"/>
                    </w:rPr>
                  </w:pPr>
                  <w:r w:rsidRPr="00934008">
                    <w:rPr>
                      <w:rFonts w:hint="eastAsia"/>
                      <w:sz w:val="18"/>
                      <w:szCs w:val="18"/>
                    </w:rPr>
                    <w:t>书面作业</w:t>
                  </w:r>
                </w:p>
              </w:tc>
            </w:tr>
            <w:tr w:rsidR="00934008" w:rsidTr="00125BCE">
              <w:tc>
                <w:tcPr>
                  <w:tcW w:w="747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抗生素生产工艺</w:t>
                  </w:r>
                </w:p>
              </w:tc>
              <w:tc>
                <w:tcPr>
                  <w:tcW w:w="850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 w:rsidRPr="004D6DE9"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课堂教学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学时，学生汇报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</w:t>
                  </w:r>
                </w:p>
              </w:tc>
              <w:tc>
                <w:tcPr>
                  <w:tcW w:w="851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934008" w:rsidRDefault="00934008" w:rsidP="00125BC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了解头孢类、大环内酯类等抗生素的生产工艺。</w:t>
                  </w:r>
                </w:p>
                <w:p w:rsidR="00934008" w:rsidRPr="00C37EA7" w:rsidRDefault="00934008" w:rsidP="00125BC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了解相关改型抗生素的合成工艺。</w:t>
                  </w:r>
                </w:p>
              </w:tc>
              <w:tc>
                <w:tcPr>
                  <w:tcW w:w="1028" w:type="dxa"/>
                </w:tcPr>
                <w:p w:rsidR="00934008" w:rsidRPr="004D6DE9" w:rsidRDefault="00934008" w:rsidP="00D0630D">
                  <w:pPr>
                    <w:jc w:val="center"/>
                    <w:rPr>
                      <w:sz w:val="18"/>
                      <w:szCs w:val="18"/>
                    </w:rPr>
                  </w:pPr>
                  <w:r w:rsidRPr="00934008">
                    <w:rPr>
                      <w:rFonts w:hint="eastAsia"/>
                      <w:sz w:val="18"/>
                      <w:szCs w:val="18"/>
                    </w:rPr>
                    <w:t>书面作业</w:t>
                  </w:r>
                  <w:r>
                    <w:rPr>
                      <w:rFonts w:hint="eastAsia"/>
                      <w:sz w:val="18"/>
                      <w:szCs w:val="18"/>
                    </w:rPr>
                    <w:t>，口头汇报</w:t>
                  </w:r>
                </w:p>
              </w:tc>
            </w:tr>
            <w:tr w:rsidR="00934008" w:rsidTr="00125BCE">
              <w:tc>
                <w:tcPr>
                  <w:tcW w:w="747" w:type="dxa"/>
                </w:tcPr>
                <w:p w:rsidR="00934008" w:rsidRDefault="00934008" w:rsidP="00125BCE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维生素生产工艺</w:t>
                  </w:r>
                </w:p>
              </w:tc>
              <w:tc>
                <w:tcPr>
                  <w:tcW w:w="850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934008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课堂教学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</w:t>
                  </w:r>
                </w:p>
              </w:tc>
              <w:tc>
                <w:tcPr>
                  <w:tcW w:w="851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934008" w:rsidRPr="00C37EA7" w:rsidRDefault="00934008" w:rsidP="00125BC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了解维生素</w:t>
                  </w:r>
                  <w:r>
                    <w:rPr>
                      <w:rFonts w:hint="eastAsia"/>
                      <w:sz w:val="18"/>
                      <w:szCs w:val="18"/>
                    </w:rPr>
                    <w:t>C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sz w:val="18"/>
                      <w:szCs w:val="18"/>
                    </w:rPr>
                    <w:t>A</w:t>
                  </w:r>
                  <w:r>
                    <w:rPr>
                      <w:rFonts w:hint="eastAsia"/>
                      <w:sz w:val="18"/>
                      <w:szCs w:val="18"/>
                    </w:rPr>
                    <w:t>等维生素的生产工艺。</w:t>
                  </w:r>
                </w:p>
              </w:tc>
              <w:tc>
                <w:tcPr>
                  <w:tcW w:w="1028" w:type="dxa"/>
                </w:tcPr>
                <w:p w:rsidR="00934008" w:rsidRPr="004D6DE9" w:rsidRDefault="00934008" w:rsidP="00D0630D">
                  <w:pPr>
                    <w:jc w:val="center"/>
                    <w:rPr>
                      <w:sz w:val="18"/>
                      <w:szCs w:val="18"/>
                    </w:rPr>
                  </w:pPr>
                  <w:r w:rsidRPr="00934008">
                    <w:rPr>
                      <w:rFonts w:hint="eastAsia"/>
                      <w:sz w:val="18"/>
                      <w:szCs w:val="18"/>
                    </w:rPr>
                    <w:t>书面作业</w:t>
                  </w:r>
                </w:p>
              </w:tc>
            </w:tr>
            <w:tr w:rsidR="00934008" w:rsidTr="00125BCE">
              <w:tc>
                <w:tcPr>
                  <w:tcW w:w="747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酶制剂生产工艺</w:t>
                  </w:r>
                </w:p>
              </w:tc>
              <w:tc>
                <w:tcPr>
                  <w:tcW w:w="850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课堂教学</w:t>
                  </w: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</w:t>
                  </w:r>
                </w:p>
              </w:tc>
              <w:tc>
                <w:tcPr>
                  <w:tcW w:w="851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934008" w:rsidRPr="00C37EA7" w:rsidRDefault="00934008" w:rsidP="00125BC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了解纤维素酶、淀粉酶等酶制剂的生产工艺。</w:t>
                  </w:r>
                </w:p>
              </w:tc>
              <w:tc>
                <w:tcPr>
                  <w:tcW w:w="1028" w:type="dxa"/>
                </w:tcPr>
                <w:p w:rsidR="00934008" w:rsidRPr="004D6DE9" w:rsidRDefault="00934008" w:rsidP="00D0630D">
                  <w:pPr>
                    <w:jc w:val="center"/>
                    <w:rPr>
                      <w:sz w:val="18"/>
                      <w:szCs w:val="18"/>
                    </w:rPr>
                  </w:pPr>
                  <w:r w:rsidRPr="00934008">
                    <w:rPr>
                      <w:rFonts w:hint="eastAsia"/>
                      <w:sz w:val="18"/>
                      <w:szCs w:val="18"/>
                    </w:rPr>
                    <w:t>书面作业</w:t>
                  </w:r>
                </w:p>
              </w:tc>
            </w:tr>
            <w:tr w:rsidR="00934008" w:rsidTr="00125BCE">
              <w:tc>
                <w:tcPr>
                  <w:tcW w:w="747" w:type="dxa"/>
                </w:tcPr>
                <w:p w:rsidR="00934008" w:rsidRPr="004D6DE9" w:rsidRDefault="00934008" w:rsidP="006E693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基因工程药物生产工艺</w:t>
                  </w:r>
                </w:p>
              </w:tc>
              <w:tc>
                <w:tcPr>
                  <w:tcW w:w="850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934008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课堂教学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</w:t>
                  </w:r>
                </w:p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学生汇报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</w:t>
                  </w:r>
                </w:p>
              </w:tc>
              <w:tc>
                <w:tcPr>
                  <w:tcW w:w="851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934008" w:rsidRDefault="00934008" w:rsidP="00125BC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掌握基因工程药物生产工艺的开发流程。</w:t>
                  </w:r>
                </w:p>
                <w:p w:rsidR="00934008" w:rsidRPr="00EA08B6" w:rsidRDefault="00934008" w:rsidP="00125BC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掌握重组胰岛素等常用基因工程药物的生产工艺。</w:t>
                  </w:r>
                </w:p>
              </w:tc>
              <w:tc>
                <w:tcPr>
                  <w:tcW w:w="1028" w:type="dxa"/>
                </w:tcPr>
                <w:p w:rsidR="00934008" w:rsidRPr="004D6DE9" w:rsidRDefault="00934008" w:rsidP="00D0630D">
                  <w:pPr>
                    <w:jc w:val="center"/>
                    <w:rPr>
                      <w:sz w:val="18"/>
                      <w:szCs w:val="18"/>
                    </w:rPr>
                  </w:pPr>
                  <w:r w:rsidRPr="00934008">
                    <w:rPr>
                      <w:rFonts w:hint="eastAsia"/>
                      <w:sz w:val="18"/>
                      <w:szCs w:val="18"/>
                    </w:rPr>
                    <w:t>书面作业</w:t>
                  </w:r>
                  <w:r>
                    <w:rPr>
                      <w:rFonts w:hint="eastAsia"/>
                      <w:sz w:val="18"/>
                      <w:szCs w:val="18"/>
                    </w:rPr>
                    <w:t>,</w:t>
                  </w:r>
                  <w:r>
                    <w:rPr>
                      <w:rFonts w:hint="eastAsia"/>
                      <w:sz w:val="18"/>
                      <w:szCs w:val="18"/>
                    </w:rPr>
                    <w:t>口头汇报</w:t>
                  </w:r>
                </w:p>
              </w:tc>
            </w:tr>
            <w:tr w:rsidR="00934008" w:rsidTr="00125BCE">
              <w:tc>
                <w:tcPr>
                  <w:tcW w:w="747" w:type="dxa"/>
                </w:tcPr>
                <w:p w:rsidR="00934008" w:rsidRDefault="00934008" w:rsidP="006E6933"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生物制品生产工艺</w:t>
                  </w:r>
                </w:p>
              </w:tc>
              <w:tc>
                <w:tcPr>
                  <w:tcW w:w="850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934008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课堂教学</w:t>
                  </w: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  <w:r>
                    <w:rPr>
                      <w:rFonts w:hint="eastAsia"/>
                      <w:sz w:val="18"/>
                      <w:szCs w:val="18"/>
                    </w:rPr>
                    <w:t>学时</w:t>
                  </w:r>
                </w:p>
              </w:tc>
              <w:tc>
                <w:tcPr>
                  <w:tcW w:w="851" w:type="dxa"/>
                </w:tcPr>
                <w:p w:rsidR="00934008" w:rsidRPr="004D6DE9" w:rsidRDefault="00934008" w:rsidP="00125BC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934008" w:rsidRPr="00C37EA7" w:rsidRDefault="00934008" w:rsidP="00125BCE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掌握抗毒素、类毒素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血液制品等生物制品的生产工艺。</w:t>
                  </w:r>
                </w:p>
              </w:tc>
              <w:tc>
                <w:tcPr>
                  <w:tcW w:w="1028" w:type="dxa"/>
                </w:tcPr>
                <w:p w:rsidR="00934008" w:rsidRPr="004D6DE9" w:rsidRDefault="00934008" w:rsidP="00D0630D">
                  <w:pPr>
                    <w:jc w:val="center"/>
                    <w:rPr>
                      <w:sz w:val="18"/>
                      <w:szCs w:val="18"/>
                    </w:rPr>
                  </w:pPr>
                  <w:r w:rsidRPr="00934008">
                    <w:rPr>
                      <w:rFonts w:hint="eastAsia"/>
                      <w:sz w:val="18"/>
                      <w:szCs w:val="18"/>
                    </w:rPr>
                    <w:t>书面作业</w:t>
                  </w:r>
                </w:p>
              </w:tc>
            </w:tr>
          </w:tbl>
          <w:p w:rsidR="00054541" w:rsidRDefault="00054541" w:rsidP="00125BCE"/>
          <w:p w:rsidR="00054541" w:rsidRPr="001D0BF5" w:rsidRDefault="00054541" w:rsidP="00125BCE"/>
        </w:tc>
      </w:tr>
      <w:tr w:rsidR="00054541" w:rsidTr="00125BCE">
        <w:trPr>
          <w:trHeight w:val="882"/>
        </w:trPr>
        <w:tc>
          <w:tcPr>
            <w:tcW w:w="1805" w:type="dxa"/>
            <w:vAlign w:val="center"/>
          </w:tcPr>
          <w:p w:rsidR="00054541" w:rsidRPr="001D0BF5" w:rsidRDefault="00054541" w:rsidP="00125BCE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考核方式</w:t>
            </w:r>
          </w:p>
          <w:p w:rsidR="00054541" w:rsidRPr="001D0BF5" w:rsidRDefault="00054541" w:rsidP="00125BCE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E0A46" w:rsidRPr="000E0A46" w:rsidRDefault="000E0A46" w:rsidP="000E0A46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color w:val="000000" w:themeColor="text1"/>
              </w:rPr>
            </w:pPr>
            <w:r w:rsidRPr="000E0A46">
              <w:rPr>
                <w:rFonts w:hint="eastAsia"/>
                <w:color w:val="000000" w:themeColor="text1"/>
              </w:rPr>
              <w:t>平时上课参与程度：</w:t>
            </w:r>
            <w:r w:rsidRPr="000E0A46">
              <w:rPr>
                <w:rFonts w:hint="eastAsia"/>
                <w:color w:val="000000" w:themeColor="text1"/>
              </w:rPr>
              <w:t>20%</w:t>
            </w:r>
            <w:r w:rsidRPr="000E0A46">
              <w:rPr>
                <w:rFonts w:hint="eastAsia"/>
                <w:color w:val="000000" w:themeColor="text1"/>
              </w:rPr>
              <w:t>。主要考核对知识点的掌握程度、口头及文字表达能力。</w:t>
            </w:r>
          </w:p>
          <w:p w:rsidR="000E0A46" w:rsidRPr="000E0A46" w:rsidRDefault="000E0A46" w:rsidP="000E0A46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color w:val="000000" w:themeColor="text1"/>
              </w:rPr>
            </w:pPr>
            <w:r w:rsidRPr="000E0A46">
              <w:rPr>
                <w:rFonts w:hint="eastAsia"/>
                <w:color w:val="000000" w:themeColor="text1"/>
              </w:rPr>
              <w:t>小组大作业及报告讨论：</w:t>
            </w:r>
            <w:r w:rsidRPr="000E0A46">
              <w:rPr>
                <w:rFonts w:hint="eastAsia"/>
                <w:color w:val="000000" w:themeColor="text1"/>
              </w:rPr>
              <w:t>30%</w:t>
            </w:r>
            <w:r w:rsidRPr="000E0A46">
              <w:rPr>
                <w:rFonts w:hint="eastAsia"/>
                <w:color w:val="000000" w:themeColor="text1"/>
              </w:rPr>
              <w:t>。主要考核学生发现和分析问题、创造性思考、信息处理、口头及文字表达等方面的能力。</w:t>
            </w:r>
          </w:p>
          <w:p w:rsidR="00054541" w:rsidRPr="000E0A46" w:rsidRDefault="000E0A46" w:rsidP="000E0A46">
            <w:pPr>
              <w:numPr>
                <w:ilvl w:val="0"/>
                <w:numId w:val="1"/>
              </w:numPr>
              <w:jc w:val="left"/>
            </w:pPr>
            <w:r w:rsidRPr="000E0A46">
              <w:rPr>
                <w:rFonts w:hint="eastAsia"/>
                <w:color w:val="000000" w:themeColor="text1"/>
              </w:rPr>
              <w:t>期末考核：</w:t>
            </w:r>
            <w:r w:rsidRPr="000E0A46">
              <w:rPr>
                <w:rFonts w:hint="eastAsia"/>
                <w:color w:val="000000" w:themeColor="text1"/>
              </w:rPr>
              <w:t>50%</w:t>
            </w:r>
            <w:r w:rsidRPr="000E0A46">
              <w:rPr>
                <w:rFonts w:hint="eastAsia"/>
                <w:color w:val="000000" w:themeColor="text1"/>
              </w:rPr>
              <w:t>，主要考核对生物学和工程学基本原理的运用，以及进行生物工程产品生产和研发一般思维方式。</w:t>
            </w:r>
          </w:p>
        </w:tc>
      </w:tr>
      <w:tr w:rsidR="00054541" w:rsidRPr="000E0A46" w:rsidTr="00125BCE">
        <w:trPr>
          <w:trHeight w:val="826"/>
        </w:trPr>
        <w:tc>
          <w:tcPr>
            <w:tcW w:w="1805" w:type="dxa"/>
            <w:vAlign w:val="center"/>
          </w:tcPr>
          <w:p w:rsidR="00054541" w:rsidRPr="001D0BF5" w:rsidRDefault="00054541" w:rsidP="00125BCE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54541" w:rsidRPr="001D0BF5" w:rsidRDefault="00054541" w:rsidP="00125BCE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E0A46" w:rsidRDefault="000E0A46" w:rsidP="000E0A46">
            <w:pPr>
              <w:ind w:firstLineChars="200" w:firstLine="420"/>
              <w:rPr>
                <w:rFonts w:ascii="宋体" w:hAnsi="宋体" w:cs="Symeteo"/>
                <w:bCs/>
                <w:szCs w:val="21"/>
              </w:rPr>
            </w:pPr>
            <w:r>
              <w:rPr>
                <w:rFonts w:ascii="宋体" w:hAnsi="宋体" w:cs="Symeteo" w:hint="eastAsia"/>
                <w:bCs/>
                <w:szCs w:val="21"/>
              </w:rPr>
              <w:t>教材：</w:t>
            </w:r>
          </w:p>
          <w:p w:rsidR="000E0A46" w:rsidRPr="000E0A46" w:rsidRDefault="000E0A46" w:rsidP="000E0A46">
            <w:pPr>
              <w:ind w:firstLineChars="200" w:firstLine="420"/>
              <w:rPr>
                <w:szCs w:val="21"/>
              </w:rPr>
            </w:pPr>
            <w:r w:rsidRPr="000E0A46">
              <w:rPr>
                <w:rFonts w:ascii="宋体" w:hAnsi="宋体" w:cs="Symeteo" w:hint="eastAsia"/>
                <w:bCs/>
                <w:szCs w:val="21"/>
              </w:rPr>
              <w:t>《生物工程产品工艺学》，胡洪波等编，高等教育出版社，2006</w:t>
            </w:r>
          </w:p>
          <w:p w:rsidR="00054541" w:rsidRPr="000E0A46" w:rsidRDefault="00054541" w:rsidP="00125BCE">
            <w:pPr>
              <w:jc w:val="left"/>
              <w:rPr>
                <w:szCs w:val="21"/>
              </w:rPr>
            </w:pPr>
            <w:r w:rsidRPr="000E0A46">
              <w:rPr>
                <w:rFonts w:hint="eastAsia"/>
                <w:szCs w:val="21"/>
              </w:rPr>
              <w:t>参考书目：</w:t>
            </w:r>
          </w:p>
          <w:p w:rsidR="000E0A46" w:rsidRPr="000E0A46" w:rsidRDefault="000E0A46" w:rsidP="000E0A46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Symeteo"/>
                <w:bCs/>
                <w:szCs w:val="21"/>
              </w:rPr>
            </w:pPr>
            <w:r w:rsidRPr="000E0A46">
              <w:rPr>
                <w:rFonts w:ascii="宋体" w:hAnsi="宋体" w:cs="Symeteo" w:hint="eastAsia"/>
                <w:bCs/>
                <w:szCs w:val="21"/>
              </w:rPr>
              <w:t>新编生物工艺学，俞俊棠等编，化学工业出版社，20</w:t>
            </w:r>
            <w:r>
              <w:rPr>
                <w:rFonts w:ascii="宋体" w:hAnsi="宋体" w:cs="Symeteo" w:hint="eastAsia"/>
                <w:bCs/>
                <w:szCs w:val="21"/>
              </w:rPr>
              <w:t>11</w:t>
            </w:r>
            <w:r w:rsidRPr="000E0A46">
              <w:rPr>
                <w:rFonts w:ascii="宋体" w:hAnsi="宋体" w:cs="Symeteo" w:hint="eastAsia"/>
                <w:bCs/>
                <w:szCs w:val="21"/>
              </w:rPr>
              <w:t>。</w:t>
            </w:r>
          </w:p>
          <w:p w:rsidR="000E0A46" w:rsidRPr="000E0A46" w:rsidRDefault="000E0A46" w:rsidP="000E0A46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宋体" w:hAnsi="宋体" w:cs="Symeteo"/>
                <w:bCs/>
                <w:szCs w:val="21"/>
              </w:rPr>
            </w:pPr>
            <w:r>
              <w:rPr>
                <w:rFonts w:ascii="宋体" w:hAnsi="宋体" w:cs="Symeteo" w:hint="eastAsia"/>
                <w:bCs/>
                <w:szCs w:val="21"/>
              </w:rPr>
              <w:t>现代</w:t>
            </w:r>
            <w:r w:rsidRPr="000E0A46">
              <w:rPr>
                <w:rFonts w:ascii="宋体" w:hAnsi="宋体" w:cs="Symeteo"/>
                <w:bCs/>
                <w:szCs w:val="21"/>
              </w:rPr>
              <w:t>生物</w:t>
            </w:r>
            <w:r>
              <w:rPr>
                <w:rFonts w:ascii="宋体" w:hAnsi="宋体" w:cs="Symeteo" w:hint="eastAsia"/>
                <w:bCs/>
                <w:szCs w:val="21"/>
              </w:rPr>
              <w:t>工艺</w:t>
            </w:r>
            <w:r w:rsidRPr="000E0A46">
              <w:rPr>
                <w:rFonts w:ascii="宋体" w:hAnsi="宋体" w:cs="Symeteo"/>
                <w:bCs/>
                <w:szCs w:val="21"/>
              </w:rPr>
              <w:t>学</w:t>
            </w:r>
            <w:r w:rsidRPr="000E0A46">
              <w:rPr>
                <w:rFonts w:ascii="宋体" w:hAnsi="宋体" w:cs="Symeteo" w:hint="eastAsia"/>
                <w:bCs/>
                <w:szCs w:val="21"/>
              </w:rPr>
              <w:t>，</w:t>
            </w:r>
            <w:r>
              <w:rPr>
                <w:rFonts w:ascii="宋体" w:hAnsi="宋体" w:cs="Symeteo" w:hint="eastAsia"/>
                <w:bCs/>
                <w:szCs w:val="21"/>
              </w:rPr>
              <w:t>褚炬</w:t>
            </w:r>
            <w:r w:rsidRPr="000E0A46">
              <w:rPr>
                <w:rFonts w:ascii="宋体" w:hAnsi="宋体" w:cs="Symeteo" w:hint="eastAsia"/>
                <w:bCs/>
                <w:szCs w:val="21"/>
              </w:rPr>
              <w:t>等</w:t>
            </w:r>
            <w:r w:rsidRPr="000E0A46">
              <w:rPr>
                <w:rFonts w:ascii="宋体" w:hAnsi="宋体" w:cs="Symeteo"/>
                <w:bCs/>
                <w:szCs w:val="21"/>
              </w:rPr>
              <w:t>编</w:t>
            </w:r>
            <w:r w:rsidRPr="000E0A46">
              <w:rPr>
                <w:rFonts w:ascii="宋体" w:hAnsi="宋体" w:cs="Symeteo" w:hint="eastAsia"/>
                <w:bCs/>
                <w:szCs w:val="21"/>
              </w:rPr>
              <w:t>，</w:t>
            </w:r>
            <w:r>
              <w:rPr>
                <w:rFonts w:ascii="宋体" w:hAnsi="宋体" w:cs="Symeteo" w:hint="eastAsia"/>
                <w:bCs/>
                <w:szCs w:val="21"/>
              </w:rPr>
              <w:t>华东理工大学</w:t>
            </w:r>
            <w:r w:rsidRPr="000E0A46">
              <w:rPr>
                <w:rFonts w:ascii="宋体" w:hAnsi="宋体" w:cs="Symeteo" w:hint="eastAsia"/>
                <w:bCs/>
                <w:szCs w:val="21"/>
              </w:rPr>
              <w:t>出版社，200</w:t>
            </w:r>
            <w:r>
              <w:rPr>
                <w:rFonts w:ascii="宋体" w:hAnsi="宋体" w:cs="Symeteo" w:hint="eastAsia"/>
                <w:bCs/>
                <w:szCs w:val="21"/>
              </w:rPr>
              <w:t>8</w:t>
            </w:r>
          </w:p>
          <w:p w:rsidR="00054541" w:rsidRPr="000E0A46" w:rsidRDefault="00054541" w:rsidP="00125BCE">
            <w:pPr>
              <w:rPr>
                <w:szCs w:val="21"/>
              </w:rPr>
            </w:pPr>
          </w:p>
        </w:tc>
      </w:tr>
      <w:tr w:rsidR="00054541" w:rsidTr="00125BCE">
        <w:trPr>
          <w:trHeight w:val="778"/>
        </w:trPr>
        <w:tc>
          <w:tcPr>
            <w:tcW w:w="1805" w:type="dxa"/>
            <w:vAlign w:val="center"/>
          </w:tcPr>
          <w:p w:rsidR="00054541" w:rsidRPr="001D0BF5" w:rsidRDefault="00054541" w:rsidP="00125BCE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54541" w:rsidRPr="001D0BF5" w:rsidRDefault="00054541" w:rsidP="00125BCE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54541" w:rsidRPr="00ED30B5" w:rsidRDefault="00054541" w:rsidP="00125BCE">
            <w:pPr>
              <w:jc w:val="center"/>
              <w:rPr>
                <w:color w:val="00B050"/>
              </w:rPr>
            </w:pPr>
          </w:p>
        </w:tc>
      </w:tr>
      <w:tr w:rsidR="00054541" w:rsidTr="00125BCE">
        <w:trPr>
          <w:trHeight w:val="778"/>
        </w:trPr>
        <w:tc>
          <w:tcPr>
            <w:tcW w:w="1805" w:type="dxa"/>
            <w:vAlign w:val="center"/>
          </w:tcPr>
          <w:p w:rsidR="00054541" w:rsidRPr="001D0BF5" w:rsidRDefault="00054541" w:rsidP="00125BCE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54541" w:rsidRPr="001D0BF5" w:rsidRDefault="00054541" w:rsidP="00125BCE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54541" w:rsidRPr="00ED30B5" w:rsidRDefault="00054541" w:rsidP="00125BCE">
            <w:pPr>
              <w:jc w:val="center"/>
              <w:rPr>
                <w:color w:val="00B050"/>
              </w:rPr>
            </w:pPr>
          </w:p>
        </w:tc>
      </w:tr>
    </w:tbl>
    <w:p w:rsidR="00850383" w:rsidRDefault="00850383"/>
    <w:p w:rsidR="00D82D90" w:rsidRPr="001D0BF5" w:rsidRDefault="00D82D90" w:rsidP="00D82D90">
      <w:pPr>
        <w:spacing w:beforeLines="100" w:before="312"/>
        <w:jc w:val="left"/>
      </w:pPr>
      <w:r>
        <w:rPr>
          <w:rFonts w:hint="eastAsia"/>
        </w:rPr>
        <w:t>备注说明</w:t>
      </w:r>
      <w:r w:rsidRPr="001D0BF5">
        <w:rPr>
          <w:rFonts w:hint="eastAsia"/>
        </w:rPr>
        <w:t>：</w:t>
      </w:r>
    </w:p>
    <w:p w:rsidR="00D82D90" w:rsidRDefault="00D82D90" w:rsidP="00D82D90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Pr="001D0BF5">
        <w:rPr>
          <w:rFonts w:hint="eastAsia"/>
        </w:rPr>
        <w:t>．</w:t>
      </w:r>
      <w:r>
        <w:rPr>
          <w:rFonts w:hint="eastAsia"/>
        </w:rPr>
        <w:t>带</w:t>
      </w:r>
      <w:r>
        <w:rPr>
          <w:rFonts w:hint="eastAsia"/>
        </w:rPr>
        <w:t>*</w:t>
      </w:r>
      <w:r>
        <w:rPr>
          <w:rFonts w:hint="eastAsia"/>
        </w:rPr>
        <w:t>内容为必填项。</w:t>
      </w:r>
    </w:p>
    <w:p w:rsidR="00D82D90" w:rsidRPr="00565461" w:rsidRDefault="00D82D90" w:rsidP="00D82D90">
      <w:pPr>
        <w:spacing w:line="40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1D0BF5">
        <w:rPr>
          <w:rFonts w:hint="eastAsia"/>
        </w:rPr>
        <w:t>课程简介字数为</w:t>
      </w:r>
      <w:r w:rsidRPr="001D0BF5">
        <w:rPr>
          <w:rFonts w:hint="eastAsia"/>
        </w:rPr>
        <w:t>300-500</w:t>
      </w:r>
      <w:r w:rsidRPr="001D0BF5">
        <w:rPr>
          <w:rFonts w:hint="eastAsia"/>
        </w:rPr>
        <w:t>字；课程大纲以表述清楚教学安排为宜，字数不限。</w:t>
      </w:r>
    </w:p>
    <w:p w:rsidR="00D82D90" w:rsidRPr="00D82D90" w:rsidRDefault="00D82D90"/>
    <w:sectPr w:rsidR="00D82D90" w:rsidRPr="00D82D90" w:rsidSect="0096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36" w:rsidRDefault="00D90536" w:rsidP="002510E8">
      <w:r>
        <w:separator/>
      </w:r>
    </w:p>
  </w:endnote>
  <w:endnote w:type="continuationSeparator" w:id="0">
    <w:p w:rsidR="00D90536" w:rsidRDefault="00D90536" w:rsidP="0025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36" w:rsidRDefault="00D90536" w:rsidP="002510E8">
      <w:r>
        <w:separator/>
      </w:r>
    </w:p>
  </w:footnote>
  <w:footnote w:type="continuationSeparator" w:id="0">
    <w:p w:rsidR="00D90536" w:rsidRDefault="00D90536" w:rsidP="0025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E5548"/>
    <w:multiLevelType w:val="hybridMultilevel"/>
    <w:tmpl w:val="C69001C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8E31C50"/>
    <w:multiLevelType w:val="hybridMultilevel"/>
    <w:tmpl w:val="4A1A5954"/>
    <w:lvl w:ilvl="0" w:tplc="91E8D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541"/>
    <w:rsid w:val="00054541"/>
    <w:rsid w:val="000E0A46"/>
    <w:rsid w:val="002510E8"/>
    <w:rsid w:val="004729A8"/>
    <w:rsid w:val="0050388B"/>
    <w:rsid w:val="00535A60"/>
    <w:rsid w:val="006C5ACF"/>
    <w:rsid w:val="006E6933"/>
    <w:rsid w:val="00850383"/>
    <w:rsid w:val="00934008"/>
    <w:rsid w:val="009507D4"/>
    <w:rsid w:val="0096540E"/>
    <w:rsid w:val="009E7060"/>
    <w:rsid w:val="00B93851"/>
    <w:rsid w:val="00C550AD"/>
    <w:rsid w:val="00D82D90"/>
    <w:rsid w:val="00D90536"/>
    <w:rsid w:val="00E7444F"/>
    <w:rsid w:val="00E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36CF1-9C9F-4D1A-88B3-51A35759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41"/>
    <w:pPr>
      <w:ind w:firstLineChars="200" w:firstLine="420"/>
    </w:pPr>
  </w:style>
  <w:style w:type="table" w:styleId="a4">
    <w:name w:val="Table Grid"/>
    <w:basedOn w:val="a1"/>
    <w:uiPriority w:val="59"/>
    <w:rsid w:val="0005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054541"/>
    <w:pPr>
      <w:ind w:firstLineChars="200" w:firstLine="420"/>
    </w:pPr>
    <w:rPr>
      <w:rFonts w:ascii="宋体" w:eastAsia="宋体" w:hAnsi="宋体" w:cs="Symeteo"/>
      <w:bCs/>
      <w:szCs w:val="21"/>
    </w:rPr>
  </w:style>
  <w:style w:type="character" w:styleId="a5">
    <w:name w:val="Hyperlink"/>
    <w:basedOn w:val="a0"/>
    <w:uiPriority w:val="99"/>
    <w:unhideWhenUsed/>
    <w:rsid w:val="00054541"/>
    <w:rPr>
      <w:strike w:val="0"/>
      <w:dstrike w:val="0"/>
      <w:color w:val="0000FF"/>
      <w:u w:val="none"/>
      <w:effect w:val="none"/>
    </w:rPr>
  </w:style>
  <w:style w:type="paragraph" w:styleId="a6">
    <w:name w:val="Normal Indent"/>
    <w:basedOn w:val="a"/>
    <w:rsid w:val="0005454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Char"/>
    <w:uiPriority w:val="99"/>
    <w:unhideWhenUsed/>
    <w:rsid w:val="0025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510E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5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510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dcterms:created xsi:type="dcterms:W3CDTF">2015-11-27T02:51:00Z</dcterms:created>
  <dcterms:modified xsi:type="dcterms:W3CDTF">2018-09-22T02:54:00Z</dcterms:modified>
</cp:coreProperties>
</file>